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3B" w:rsidRPr="005E4C36" w:rsidRDefault="00057D3B" w:rsidP="00057D3B">
      <w:pPr>
        <w:jc w:val="center"/>
        <w:rPr>
          <w:b/>
          <w:i/>
          <w:sz w:val="28"/>
          <w:szCs w:val="28"/>
        </w:rPr>
      </w:pPr>
      <w:r w:rsidRPr="005E4C36">
        <w:rPr>
          <w:b/>
          <w:i/>
          <w:sz w:val="28"/>
          <w:szCs w:val="28"/>
        </w:rPr>
        <w:t>Выписка из Положения об организации самостоятельной работы обучающихся</w:t>
      </w:r>
    </w:p>
    <w:p w:rsidR="005E4C36" w:rsidRDefault="005E4C36" w:rsidP="00057D3B">
      <w:pPr>
        <w:jc w:val="center"/>
        <w:rPr>
          <w:b/>
        </w:rPr>
      </w:pPr>
    </w:p>
    <w:p w:rsidR="005E4C36" w:rsidRDefault="00057D3B" w:rsidP="005E4C36">
      <w:pPr>
        <w:jc w:val="center"/>
        <w:rPr>
          <w:b/>
        </w:rPr>
      </w:pPr>
      <w:r>
        <w:rPr>
          <w:b/>
        </w:rPr>
        <w:t>Планирование внеаудиторной</w:t>
      </w:r>
      <w:r>
        <w:rPr>
          <w:b/>
        </w:rPr>
        <w:t xml:space="preserve"> </w:t>
      </w:r>
      <w:r>
        <w:rPr>
          <w:b/>
        </w:rPr>
        <w:t>самостоятельной работы</w:t>
      </w:r>
    </w:p>
    <w:p w:rsidR="00057D3B" w:rsidRPr="00057D3B" w:rsidRDefault="00057D3B" w:rsidP="00057D3B">
      <w:pPr>
        <w:jc w:val="both"/>
      </w:pPr>
      <w:r>
        <w:tab/>
      </w:r>
      <w:r w:rsidRPr="00057D3B">
        <w:t xml:space="preserve">3.1. Образовательная программа среднего профессионального образования (программа подготовки специалистов среднего звена) в части организации внеаудиторной самостоятельной работы должна сопровождаться методическим обеспечением. </w:t>
      </w:r>
    </w:p>
    <w:p w:rsidR="00057D3B" w:rsidRPr="00057D3B" w:rsidRDefault="00057D3B" w:rsidP="00057D3B">
      <w:pPr>
        <w:jc w:val="both"/>
      </w:pPr>
      <w:r w:rsidRPr="00057D3B">
        <w:tab/>
        <w:t>3.2. При разработке рабочих учебных планов колледжа определяется:</w:t>
      </w:r>
    </w:p>
    <w:p w:rsidR="00057D3B" w:rsidRPr="00057D3B" w:rsidRDefault="00057D3B" w:rsidP="00057D3B">
      <w:pPr>
        <w:jc w:val="both"/>
      </w:pPr>
      <w:r w:rsidRPr="00057D3B">
        <w:t>• общий объём времени, отводимый на самостоятельную работу в целом (как разница между максимальным объёмом времени, отведенным на теоретическое обучение в целом, и объёмами времени, отведёнными на обязательную учебную нагрузку);</w:t>
      </w:r>
    </w:p>
    <w:p w:rsidR="00057D3B" w:rsidRPr="00057D3B" w:rsidRDefault="00057D3B" w:rsidP="00057D3B">
      <w:pPr>
        <w:jc w:val="both"/>
      </w:pPr>
      <w:r w:rsidRPr="00057D3B">
        <w:t>• объём времени, отводимый на самостоятельную внеаудиторную работу по циклам дисциплин и профессиональных модулей с учетом требований к уровню подготовки обучающихся, сложности и объёма изучаемого материала с учётом требований к уровню подготовки (общие и профессиональные компетенции).</w:t>
      </w:r>
    </w:p>
    <w:p w:rsidR="00057D3B" w:rsidRPr="00057D3B" w:rsidRDefault="00057D3B" w:rsidP="00057D3B">
      <w:pPr>
        <w:jc w:val="both"/>
      </w:pPr>
      <w:r w:rsidRPr="00057D3B">
        <w:tab/>
        <w:t>3.3. Планирование объёма времени, отведённого на самостоятельную внеаудиторную работу по учебной дисциплине или междисциплинарному курсу, осуществляется преподавателем.</w:t>
      </w:r>
    </w:p>
    <w:p w:rsidR="00057D3B" w:rsidRPr="00057D3B" w:rsidRDefault="00057D3B" w:rsidP="00057D3B">
      <w:pPr>
        <w:jc w:val="both"/>
      </w:pPr>
      <w:r w:rsidRPr="00057D3B">
        <w:tab/>
        <w:t>3.4. Преподавателем учебной дисциплины эмпирически определяются затраты времени на самостоятельное выполнение конкретного содержания учебного задания.</w:t>
      </w:r>
    </w:p>
    <w:p w:rsidR="00057D3B" w:rsidRPr="00057D3B" w:rsidRDefault="00057D3B" w:rsidP="00057D3B">
      <w:pPr>
        <w:jc w:val="both"/>
      </w:pPr>
      <w:r w:rsidRPr="00057D3B">
        <w:tab/>
        <w:t>3.5. На заседаниях предметной цикловой комиссии (ПЦК) преподаватели рассматривают предложения по объёму самостоятельной внеаудиторной работы по каждой дисциплине, входящий в цикл. При необходимости вносят коррективы с учётом сложности и объёма изучаемого материала учебной дисциплины и устанавливают время самостоятельной внеаудиторной работы по всем дисциплинам цикла в пределах общего объёма максимальной учебной нагрузки обучающегося, отведённой рабочим планом на данный цикл дисциплин.</w:t>
      </w:r>
    </w:p>
    <w:p w:rsidR="00057D3B" w:rsidRPr="00057D3B" w:rsidRDefault="00057D3B" w:rsidP="00057D3B">
      <w:pPr>
        <w:jc w:val="both"/>
      </w:pPr>
      <w:r w:rsidRPr="00057D3B">
        <w:tab/>
        <w:t>3.6. При разработке рабочей программы по учебной дисциплине (междисциплинарному курсу) при планировании содержания самостоятельной внеаудиторной работы преподавателем устанавливается содержание и объём учебной информации и фактические задания по каждой теме, которые выносятся на самостоятельную внеаудиторную работу, определяются формы и методы контроля результатов.</w:t>
      </w:r>
    </w:p>
    <w:p w:rsidR="00057D3B" w:rsidRPr="00057D3B" w:rsidRDefault="00057D3B" w:rsidP="00057D3B">
      <w:pPr>
        <w:jc w:val="both"/>
      </w:pPr>
      <w:r w:rsidRPr="00057D3B">
        <w:tab/>
        <w:t>3.7. Содержание самостоятельной внеаудиторной работы определяется в соответствии с рекомендуемыми видами заданий согласно примерной и рабочей программ учебной дисциплины и профессионального модуля.</w:t>
      </w:r>
    </w:p>
    <w:p w:rsidR="00057D3B" w:rsidRPr="00057D3B" w:rsidRDefault="00057D3B" w:rsidP="00057D3B">
      <w:pPr>
        <w:jc w:val="both"/>
      </w:pPr>
      <w:r w:rsidRPr="00057D3B">
        <w:tab/>
        <w:t xml:space="preserve">3.8. Распределение объёма времени на самостоятельную внеаудиторную работу в режиме </w:t>
      </w:r>
      <w:proofErr w:type="gramStart"/>
      <w:r w:rsidRPr="00057D3B">
        <w:t>дня</w:t>
      </w:r>
      <w:proofErr w:type="gramEnd"/>
      <w:r w:rsidRPr="00057D3B">
        <w:t xml:space="preserve"> обучающегося не регламентируется расписанием.</w:t>
      </w:r>
    </w:p>
    <w:p w:rsidR="00057D3B" w:rsidRPr="00150227" w:rsidRDefault="00057D3B" w:rsidP="00057D3B">
      <w:pPr>
        <w:jc w:val="both"/>
        <w:rPr>
          <w:sz w:val="28"/>
          <w:szCs w:val="28"/>
        </w:rPr>
      </w:pPr>
      <w:r w:rsidRPr="00057D3B">
        <w:rPr>
          <w:sz w:val="28"/>
          <w:szCs w:val="28"/>
        </w:rPr>
        <w:tab/>
        <w:t xml:space="preserve">3.9. </w:t>
      </w:r>
      <w:r w:rsidRPr="00057D3B">
        <w:rPr>
          <w:b/>
          <w:sz w:val="28"/>
          <w:szCs w:val="28"/>
        </w:rPr>
        <w:t xml:space="preserve">Видами заданий </w:t>
      </w:r>
      <w:r w:rsidRPr="00150227">
        <w:rPr>
          <w:sz w:val="28"/>
          <w:szCs w:val="28"/>
        </w:rPr>
        <w:t>для самостоятельной внеаудиторной работы могут быть:</w:t>
      </w:r>
    </w:p>
    <w:p w:rsidR="00057D3B" w:rsidRPr="00057D3B" w:rsidRDefault="00057D3B" w:rsidP="00057D3B">
      <w:pPr>
        <w:jc w:val="both"/>
        <w:rPr>
          <w:sz w:val="28"/>
          <w:szCs w:val="28"/>
        </w:rPr>
      </w:pPr>
      <w:r w:rsidRPr="00057D3B">
        <w:rPr>
          <w:sz w:val="28"/>
          <w:szCs w:val="28"/>
        </w:rPr>
        <w:t xml:space="preserve">• </w:t>
      </w:r>
      <w:r w:rsidRPr="00057D3B">
        <w:rPr>
          <w:b/>
          <w:i/>
          <w:sz w:val="28"/>
          <w:szCs w:val="28"/>
        </w:rPr>
        <w:t>задания для овладения знаниями</w:t>
      </w:r>
      <w:r w:rsidRPr="00057D3B">
        <w:rPr>
          <w:sz w:val="28"/>
          <w:szCs w:val="28"/>
        </w:rPr>
        <w:t xml:space="preserve">: чтение текста (учебника, первоисточника, дополнительной литературы); составление плана текста; графическое изображение </w:t>
      </w:r>
      <w:bookmarkStart w:id="0" w:name="_GoBack"/>
      <w:bookmarkEnd w:id="0"/>
      <w:r w:rsidRPr="00057D3B">
        <w:rPr>
          <w:sz w:val="28"/>
          <w:szCs w:val="28"/>
        </w:rPr>
        <w:t>структуры текста; конспектирование текста; выписка из текста; работа со словарями и справочниками; ознакомление с нормативными документами; учебно-исследовательская работа; использование аудио, -видеозаписей, компьютерной техники и интернета и пр.;</w:t>
      </w:r>
    </w:p>
    <w:p w:rsidR="00057D3B" w:rsidRPr="00057D3B" w:rsidRDefault="00057D3B" w:rsidP="00057D3B">
      <w:pPr>
        <w:jc w:val="both"/>
        <w:rPr>
          <w:sz w:val="28"/>
          <w:szCs w:val="28"/>
        </w:rPr>
      </w:pPr>
      <w:r w:rsidRPr="00057D3B">
        <w:rPr>
          <w:sz w:val="28"/>
          <w:szCs w:val="28"/>
        </w:rPr>
        <w:t xml:space="preserve">• </w:t>
      </w:r>
      <w:r w:rsidRPr="00057D3B">
        <w:rPr>
          <w:b/>
          <w:i/>
          <w:sz w:val="28"/>
          <w:szCs w:val="28"/>
        </w:rPr>
        <w:t>задания для закрепления и систематизации знаний</w:t>
      </w:r>
      <w:r w:rsidRPr="00057D3B">
        <w:rPr>
          <w:i/>
          <w:sz w:val="28"/>
          <w:szCs w:val="28"/>
        </w:rPr>
        <w:t xml:space="preserve">: </w:t>
      </w:r>
      <w:r w:rsidRPr="00057D3B">
        <w:rPr>
          <w:sz w:val="28"/>
          <w:szCs w:val="28"/>
        </w:rPr>
        <w:t>работа с конспектом лекции (обработка текста); повторная работа над учебным материалом (учебником, первоисточника, дополнительной литературы, аудио, -видеозаписей); составление плана и тезисов ответов; составление таблиц для систематизации учебного материала; изучение нормативных материалов; ответы на контрольные вопросы, аналитическая обработка текста; подготовка сообщений к выступлению на семинаре, конференции; подготовка, рефератов, докладов; тестирование и др.;</w:t>
      </w:r>
    </w:p>
    <w:p w:rsidR="00057D3B" w:rsidRPr="00057D3B" w:rsidRDefault="00057D3B" w:rsidP="00057D3B">
      <w:pPr>
        <w:jc w:val="both"/>
        <w:rPr>
          <w:sz w:val="28"/>
          <w:szCs w:val="28"/>
        </w:rPr>
      </w:pPr>
      <w:r w:rsidRPr="00057D3B">
        <w:rPr>
          <w:sz w:val="28"/>
          <w:szCs w:val="28"/>
        </w:rPr>
        <w:t xml:space="preserve">• </w:t>
      </w:r>
      <w:r w:rsidRPr="00057D3B">
        <w:rPr>
          <w:b/>
          <w:i/>
          <w:sz w:val="28"/>
          <w:szCs w:val="28"/>
        </w:rPr>
        <w:t>задания для формирования умений</w:t>
      </w:r>
      <w:r w:rsidRPr="00057D3B">
        <w:rPr>
          <w:i/>
          <w:sz w:val="28"/>
          <w:szCs w:val="28"/>
        </w:rPr>
        <w:t xml:space="preserve">: </w:t>
      </w:r>
      <w:r w:rsidRPr="00057D3B">
        <w:rPr>
          <w:sz w:val="28"/>
          <w:szCs w:val="28"/>
        </w:rPr>
        <w:t xml:space="preserve">решение задач и упражнений по образцу; решений вариативных задач и упражнений; выполнение чертежей, схем; выполнение расчетно-графических работ; решение ситуационных (производственных) профильных задач; проектирование и моделирование разных видов и компонентов </w:t>
      </w:r>
      <w:r w:rsidRPr="00057D3B">
        <w:rPr>
          <w:sz w:val="28"/>
          <w:szCs w:val="28"/>
        </w:rPr>
        <w:lastRenderedPageBreak/>
        <w:t xml:space="preserve">профессиональной деятельности; подготовка курсовых и дипломных работ (проектов); упражнения на тренажере; </w:t>
      </w:r>
    </w:p>
    <w:p w:rsidR="00057D3B" w:rsidRPr="00057D3B" w:rsidRDefault="00057D3B" w:rsidP="00057D3B">
      <w:pPr>
        <w:jc w:val="both"/>
        <w:rPr>
          <w:sz w:val="28"/>
          <w:szCs w:val="28"/>
        </w:rPr>
      </w:pPr>
      <w:r w:rsidRPr="00057D3B">
        <w:rPr>
          <w:sz w:val="28"/>
          <w:szCs w:val="28"/>
        </w:rPr>
        <w:tab/>
        <w:t>Виды заданий для самостоятельной внеаудиторной работы, их содержание и характер могут иметь вариативный и дифференцированный характер, учитывать специфику специальности, изучаемой дисциплины (междисциплинарного курса), индивидуальные особенности обучающегося.</w:t>
      </w:r>
    </w:p>
    <w:p w:rsidR="00057D3B" w:rsidRPr="00057D3B" w:rsidRDefault="00057D3B" w:rsidP="00057D3B">
      <w:pPr>
        <w:jc w:val="both"/>
        <w:rPr>
          <w:sz w:val="28"/>
          <w:szCs w:val="28"/>
        </w:rPr>
      </w:pPr>
    </w:p>
    <w:p w:rsidR="00057D3B" w:rsidRPr="00057D3B" w:rsidRDefault="00057D3B" w:rsidP="00057D3B">
      <w:pPr>
        <w:jc w:val="center"/>
        <w:rPr>
          <w:b/>
        </w:rPr>
      </w:pPr>
      <w:r w:rsidRPr="00057D3B">
        <w:rPr>
          <w:b/>
        </w:rPr>
        <w:t>Организация и руководство внеаудиторной самостоятельной работой обучающихся</w:t>
      </w:r>
    </w:p>
    <w:p w:rsidR="00057D3B" w:rsidRPr="00057D3B" w:rsidRDefault="00057D3B" w:rsidP="00057D3B">
      <w:pPr>
        <w:jc w:val="both"/>
      </w:pPr>
      <w:r w:rsidRPr="00057D3B">
        <w:tab/>
        <w:t xml:space="preserve">4.1. </w:t>
      </w:r>
      <w:r w:rsidRPr="00057D3B">
        <w:rPr>
          <w:b/>
        </w:rPr>
        <w:t>Организация внеаудиторной самостоятельной работы обеспечивается методическими указаниями и рекомендациями</w:t>
      </w:r>
      <w:r w:rsidRPr="00057D3B">
        <w:t>, в которых преподаватель даёт краткую или подробную инструкцию по выполнению задания, определяет цель задания, его содержание, сроки выполнения, ориентировочный объём работы, критерии оценки; могут быть указания на возможные типичные ошибки, встречающиеся при выполнении заданий.</w:t>
      </w:r>
    </w:p>
    <w:p w:rsidR="00057D3B" w:rsidRPr="00057D3B" w:rsidRDefault="00057D3B" w:rsidP="00057D3B">
      <w:pPr>
        <w:jc w:val="both"/>
      </w:pPr>
      <w:r w:rsidRPr="00057D3B">
        <w:tab/>
        <w:t>4.2. Во время выполнения обучающимися внеаудиторной самостоятельной работы по мере необходимости преподаватель может проводить консультации за счёт общего времени, отведённого на консультации.</w:t>
      </w:r>
    </w:p>
    <w:p w:rsidR="00057D3B" w:rsidRPr="00057D3B" w:rsidRDefault="00057D3B" w:rsidP="00057D3B">
      <w:pPr>
        <w:jc w:val="both"/>
      </w:pPr>
      <w:r w:rsidRPr="00057D3B">
        <w:tab/>
        <w:t>4.3. Самостоятельная работа может осуществляться индивидуально или группами обучающихся в зависимости от цели, объёма, конкретной тематики самостоятельной работы, уровня сложности, уровня умений обучающихся.</w:t>
      </w:r>
    </w:p>
    <w:p w:rsidR="00057D3B" w:rsidRPr="00057D3B" w:rsidRDefault="00057D3B" w:rsidP="00057D3B">
      <w:pPr>
        <w:jc w:val="both"/>
      </w:pPr>
      <w:r w:rsidRPr="00057D3B">
        <w:tab/>
        <w:t>4.4. Контроль результатов внеаудиторной самостоятельной работы обучающихся может осуществляться в пределах времени, отведённого на обязательные учебные занятия по дисциплине (междисциплинарному курсу) и внеаудиторную самостоятельную работу обучающихся по дисциплине (междисциплинарному курсу), может проходить в письменной, устной или смешанной формах, с представлением изделия или продукта творческой деятельности обучающегося.</w:t>
      </w:r>
    </w:p>
    <w:p w:rsidR="00057D3B" w:rsidRPr="00057D3B" w:rsidRDefault="00057D3B" w:rsidP="00057D3B">
      <w:pPr>
        <w:jc w:val="both"/>
      </w:pPr>
    </w:p>
    <w:p w:rsidR="000C79F9" w:rsidRPr="00BC1EB4" w:rsidRDefault="006B234B" w:rsidP="006B234B">
      <w:pPr>
        <w:jc w:val="center"/>
        <w:rPr>
          <w:b/>
        </w:rPr>
      </w:pPr>
      <w:r w:rsidRPr="00BC1EB4">
        <w:rPr>
          <w:b/>
        </w:rPr>
        <w:t>Виды самостоятельных работ:</w:t>
      </w:r>
    </w:p>
    <w:p w:rsidR="006B234B" w:rsidRPr="00BC1EB4" w:rsidRDefault="006B234B" w:rsidP="00BC1EB4">
      <w:pPr>
        <w:pStyle w:val="a3"/>
        <w:numPr>
          <w:ilvl w:val="0"/>
          <w:numId w:val="4"/>
        </w:numPr>
        <w:jc w:val="center"/>
      </w:pPr>
      <w:r w:rsidRPr="00BC1EB4">
        <w:t>ВЫПОЛНЕНИЕ, ИЗГОТОВЛЕНИЕ</w:t>
      </w:r>
    </w:p>
    <w:p w:rsidR="006B234B" w:rsidRPr="00BC1EB4" w:rsidRDefault="006B234B" w:rsidP="00692CA3">
      <w:pPr>
        <w:pStyle w:val="a3"/>
        <w:numPr>
          <w:ilvl w:val="0"/>
          <w:numId w:val="6"/>
        </w:numPr>
      </w:pPr>
      <w:r w:rsidRPr="00BC1EB4">
        <w:t>лабораторных работ, операций, приёмов;</w:t>
      </w:r>
    </w:p>
    <w:p w:rsidR="006B234B" w:rsidRPr="00BC1EB4" w:rsidRDefault="006B234B" w:rsidP="00692CA3">
      <w:pPr>
        <w:pStyle w:val="a3"/>
        <w:numPr>
          <w:ilvl w:val="0"/>
          <w:numId w:val="6"/>
        </w:numPr>
      </w:pPr>
      <w:r w:rsidRPr="00BC1EB4">
        <w:t xml:space="preserve">чертежей, эскизов, рисунков, набросков; </w:t>
      </w:r>
    </w:p>
    <w:p w:rsidR="00BC1EB4" w:rsidRPr="00BC1EB4" w:rsidRDefault="006B234B" w:rsidP="00692CA3">
      <w:pPr>
        <w:pStyle w:val="a3"/>
        <w:numPr>
          <w:ilvl w:val="0"/>
          <w:numId w:val="6"/>
        </w:numPr>
      </w:pPr>
      <w:r w:rsidRPr="00BC1EB4">
        <w:t xml:space="preserve">таблиц, графиков; </w:t>
      </w:r>
    </w:p>
    <w:p w:rsidR="00BC1EB4" w:rsidRPr="00BC1EB4" w:rsidRDefault="006B234B" w:rsidP="00692CA3">
      <w:pPr>
        <w:pStyle w:val="a3"/>
        <w:numPr>
          <w:ilvl w:val="0"/>
          <w:numId w:val="6"/>
        </w:numPr>
      </w:pPr>
      <w:r w:rsidRPr="00BC1EB4">
        <w:t xml:space="preserve">макетов, моделей, деталей, установок; </w:t>
      </w:r>
    </w:p>
    <w:p w:rsidR="00BC1EB4" w:rsidRPr="00BC1EB4" w:rsidRDefault="006B234B" w:rsidP="00692CA3">
      <w:pPr>
        <w:pStyle w:val="a3"/>
        <w:numPr>
          <w:ilvl w:val="0"/>
          <w:numId w:val="6"/>
        </w:numPr>
      </w:pPr>
      <w:r w:rsidRPr="00BC1EB4">
        <w:t xml:space="preserve">схем, их элементов; </w:t>
      </w:r>
    </w:p>
    <w:p w:rsidR="00BC1EB4" w:rsidRPr="00BC1EB4" w:rsidRDefault="006B234B" w:rsidP="00692CA3">
      <w:pPr>
        <w:pStyle w:val="a3"/>
        <w:numPr>
          <w:ilvl w:val="0"/>
          <w:numId w:val="6"/>
        </w:numPr>
      </w:pPr>
      <w:r w:rsidRPr="00BC1EB4">
        <w:t xml:space="preserve">проектов, специальных заданий; </w:t>
      </w:r>
    </w:p>
    <w:p w:rsidR="00BC1EB4" w:rsidRPr="00BC1EB4" w:rsidRDefault="00BC1EB4" w:rsidP="00692CA3">
      <w:pPr>
        <w:pStyle w:val="a3"/>
        <w:numPr>
          <w:ilvl w:val="0"/>
          <w:numId w:val="6"/>
        </w:numPr>
      </w:pPr>
      <w:r w:rsidRPr="00BC1EB4">
        <w:t xml:space="preserve">контрольных работ, расчётов заданий; </w:t>
      </w:r>
    </w:p>
    <w:p w:rsidR="006B234B" w:rsidRPr="00BC1EB4" w:rsidRDefault="00BC1EB4" w:rsidP="009F1C2B">
      <w:pPr>
        <w:pStyle w:val="a3"/>
        <w:numPr>
          <w:ilvl w:val="0"/>
          <w:numId w:val="6"/>
        </w:numPr>
      </w:pPr>
      <w:r w:rsidRPr="00BC1EB4">
        <w:t>конспектов, тезисов, опорных конспектов и др.</w:t>
      </w:r>
    </w:p>
    <w:p w:rsidR="006B234B" w:rsidRPr="00BC1EB4" w:rsidRDefault="006B234B" w:rsidP="00BC1EB4">
      <w:pPr>
        <w:pStyle w:val="a3"/>
        <w:numPr>
          <w:ilvl w:val="0"/>
          <w:numId w:val="5"/>
        </w:numPr>
        <w:jc w:val="center"/>
      </w:pPr>
      <w:r w:rsidRPr="00BC1EB4">
        <w:t>СОСТАВЛЕНИЕ, ФОРМУЛИРОВКИ</w:t>
      </w:r>
    </w:p>
    <w:p w:rsidR="00BC1EB4" w:rsidRDefault="00BC1EB4" w:rsidP="00692CA3">
      <w:pPr>
        <w:pStyle w:val="a3"/>
        <w:numPr>
          <w:ilvl w:val="0"/>
          <w:numId w:val="6"/>
        </w:numPr>
      </w:pPr>
      <w:r>
        <w:t>задач, примеров;</w:t>
      </w:r>
    </w:p>
    <w:p w:rsidR="00692CA3" w:rsidRDefault="00BC1EB4" w:rsidP="00692CA3">
      <w:pPr>
        <w:pStyle w:val="a3"/>
        <w:numPr>
          <w:ilvl w:val="0"/>
          <w:numId w:val="6"/>
        </w:numPr>
      </w:pPr>
      <w:r>
        <w:t xml:space="preserve">кроссвордов, ребусов, загадок; </w:t>
      </w:r>
    </w:p>
    <w:p w:rsidR="00692CA3" w:rsidRDefault="00BC1EB4" w:rsidP="00692CA3">
      <w:pPr>
        <w:pStyle w:val="a3"/>
        <w:numPr>
          <w:ilvl w:val="0"/>
          <w:numId w:val="6"/>
        </w:numPr>
      </w:pPr>
      <w:r>
        <w:t xml:space="preserve">ситуаций, проблем; докладов, рефератов, сообщений; </w:t>
      </w:r>
    </w:p>
    <w:p w:rsidR="00692CA3" w:rsidRDefault="00BC1EB4" w:rsidP="00692CA3">
      <w:pPr>
        <w:pStyle w:val="a3"/>
        <w:numPr>
          <w:ilvl w:val="0"/>
          <w:numId w:val="6"/>
        </w:numPr>
      </w:pPr>
      <w:r>
        <w:t xml:space="preserve">наглядного материала, разработок; </w:t>
      </w:r>
    </w:p>
    <w:p w:rsidR="00692CA3" w:rsidRDefault="00BC1EB4" w:rsidP="00692CA3">
      <w:pPr>
        <w:pStyle w:val="a3"/>
        <w:numPr>
          <w:ilvl w:val="0"/>
          <w:numId w:val="6"/>
        </w:numPr>
      </w:pPr>
      <w:r>
        <w:t xml:space="preserve">рецензий, отзывов, выводов; формул, зависимостей, характеристик; </w:t>
      </w:r>
    </w:p>
    <w:p w:rsidR="00692CA3" w:rsidRDefault="00BC1EB4" w:rsidP="00692CA3">
      <w:pPr>
        <w:pStyle w:val="a3"/>
        <w:numPr>
          <w:ilvl w:val="0"/>
          <w:numId w:val="6"/>
        </w:numPr>
      </w:pPr>
      <w:r>
        <w:t xml:space="preserve">таблиц, графиков; </w:t>
      </w:r>
    </w:p>
    <w:p w:rsidR="00BC1EB4" w:rsidRPr="00BC1EB4" w:rsidRDefault="00BC1EB4" w:rsidP="009F1C2B">
      <w:pPr>
        <w:pStyle w:val="a3"/>
        <w:numPr>
          <w:ilvl w:val="0"/>
          <w:numId w:val="6"/>
        </w:numPr>
      </w:pPr>
      <w:r>
        <w:t>контрольных вопросов, заданий и т.д.</w:t>
      </w:r>
    </w:p>
    <w:p w:rsidR="006B234B" w:rsidRDefault="006B234B" w:rsidP="00BC1EB4">
      <w:pPr>
        <w:pStyle w:val="a3"/>
        <w:numPr>
          <w:ilvl w:val="0"/>
          <w:numId w:val="5"/>
        </w:numPr>
        <w:jc w:val="center"/>
      </w:pPr>
      <w:r w:rsidRPr="00BC1EB4">
        <w:t>АНАЛИЗ, РЕЦЕНЗИЯ, ИССЛЕДОВАНИЕ, КОНТРОЛЬ</w:t>
      </w:r>
    </w:p>
    <w:p w:rsidR="009F1C2B" w:rsidRDefault="009F1C2B" w:rsidP="009F1C2B">
      <w:pPr>
        <w:pStyle w:val="a3"/>
        <w:numPr>
          <w:ilvl w:val="0"/>
          <w:numId w:val="6"/>
        </w:numPr>
      </w:pPr>
      <w:r>
        <w:t xml:space="preserve">ситуаций, проблем, положений; </w:t>
      </w:r>
    </w:p>
    <w:p w:rsidR="009F1C2B" w:rsidRDefault="009F1C2B" w:rsidP="009F1C2B">
      <w:pPr>
        <w:pStyle w:val="a3"/>
        <w:numPr>
          <w:ilvl w:val="0"/>
          <w:numId w:val="6"/>
        </w:numPr>
      </w:pPr>
      <w:r>
        <w:t xml:space="preserve">условий, методов и способов работы (производства); </w:t>
      </w:r>
    </w:p>
    <w:p w:rsidR="009F1C2B" w:rsidRPr="00BC1EB4" w:rsidRDefault="009F1C2B" w:rsidP="009F1C2B">
      <w:pPr>
        <w:pStyle w:val="a3"/>
        <w:numPr>
          <w:ilvl w:val="0"/>
          <w:numId w:val="6"/>
        </w:numPr>
      </w:pPr>
      <w:r>
        <w:t>итогов работы, операций, действий, их качества и эффективности и др.</w:t>
      </w:r>
    </w:p>
    <w:p w:rsidR="006B234B" w:rsidRDefault="006B234B" w:rsidP="00BC1EB4">
      <w:pPr>
        <w:pStyle w:val="a3"/>
        <w:numPr>
          <w:ilvl w:val="0"/>
          <w:numId w:val="5"/>
        </w:numPr>
        <w:jc w:val="center"/>
      </w:pPr>
      <w:r w:rsidRPr="00BC1EB4">
        <w:t>ИЗУЧЕНИЕ, ПРИМЕНЕНИЕ, ИСПОЛЬЗОВАНИЕ, ТРЕНИНГ</w:t>
      </w:r>
    </w:p>
    <w:p w:rsidR="009F1C2B" w:rsidRDefault="009F1C2B" w:rsidP="009F1C2B">
      <w:pPr>
        <w:pStyle w:val="a3"/>
        <w:numPr>
          <w:ilvl w:val="0"/>
          <w:numId w:val="6"/>
        </w:numPr>
      </w:pPr>
      <w:r>
        <w:t xml:space="preserve">учебного материала; </w:t>
      </w:r>
    </w:p>
    <w:p w:rsidR="009F1C2B" w:rsidRDefault="009F1C2B" w:rsidP="009F1C2B">
      <w:pPr>
        <w:pStyle w:val="a3"/>
        <w:numPr>
          <w:ilvl w:val="0"/>
          <w:numId w:val="6"/>
        </w:numPr>
      </w:pPr>
      <w:r>
        <w:t xml:space="preserve">наглядных пособий, дидактического материала; </w:t>
      </w:r>
    </w:p>
    <w:p w:rsidR="009F1C2B" w:rsidRPr="00BC1EB4" w:rsidRDefault="009F1C2B" w:rsidP="009F1C2B">
      <w:pPr>
        <w:pStyle w:val="a3"/>
        <w:numPr>
          <w:ilvl w:val="0"/>
          <w:numId w:val="6"/>
        </w:numPr>
      </w:pPr>
      <w:r>
        <w:t>оборудования, приборов, счётной и компьютерной техники и др.</w:t>
      </w:r>
    </w:p>
    <w:sectPr w:rsidR="009F1C2B" w:rsidRPr="00BC1EB4" w:rsidSect="00057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D55BA"/>
    <w:multiLevelType w:val="hybridMultilevel"/>
    <w:tmpl w:val="08FA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93D"/>
    <w:multiLevelType w:val="hybridMultilevel"/>
    <w:tmpl w:val="F4FE7F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B6808"/>
    <w:multiLevelType w:val="hybridMultilevel"/>
    <w:tmpl w:val="AA32BB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C793A"/>
    <w:multiLevelType w:val="hybridMultilevel"/>
    <w:tmpl w:val="F0F471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C0575"/>
    <w:multiLevelType w:val="hybridMultilevel"/>
    <w:tmpl w:val="2A1245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54101"/>
    <w:multiLevelType w:val="hybridMultilevel"/>
    <w:tmpl w:val="0D3E7B6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73"/>
    <w:rsid w:val="00057D3B"/>
    <w:rsid w:val="000C79F9"/>
    <w:rsid w:val="00150227"/>
    <w:rsid w:val="005E4C36"/>
    <w:rsid w:val="00692CA3"/>
    <w:rsid w:val="006B234B"/>
    <w:rsid w:val="009F1C2B"/>
    <w:rsid w:val="00BC1EB4"/>
    <w:rsid w:val="00C6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82390-4042-4A19-B5EE-0F31D845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andrusevich</cp:lastModifiedBy>
  <cp:revision>6</cp:revision>
  <dcterms:created xsi:type="dcterms:W3CDTF">2015-03-05T03:43:00Z</dcterms:created>
  <dcterms:modified xsi:type="dcterms:W3CDTF">2015-03-05T04:21:00Z</dcterms:modified>
</cp:coreProperties>
</file>